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54F32" w14:textId="593BEC0E" w:rsidR="00313037" w:rsidRDefault="00313037" w:rsidP="00940549">
      <w:pPr>
        <w:pStyle w:val="Heading1"/>
        <w:jc w:val="right"/>
      </w:pPr>
      <w:r w:rsidRPr="00822E8C">
        <w:rPr>
          <w:noProof/>
        </w:rPr>
        <w:drawing>
          <wp:inline distT="0" distB="0" distL="0" distR="0" wp14:anchorId="6ADBCC72" wp14:editId="612B66B2">
            <wp:extent cx="3453130" cy="723900"/>
            <wp:effectExtent l="0" t="0" r="0" b="0"/>
            <wp:docPr id="814718543" name="Picture 1" descr="Logo for Crown response to the abuse in care inquiry - Mā Whakarongo me Ako huri te tai. Listening, learning, changing. Black text on a white background.">
              <a:extLst xmlns:a="http://schemas.openxmlformats.org/drawingml/2006/main">
                <a:ext uri="{FF2B5EF4-FFF2-40B4-BE49-F238E27FC236}">
                  <a16:creationId xmlns:a16="http://schemas.microsoft.com/office/drawing/2014/main" id="{B8CC4807-9BA9-4FC6-9EA8-D6552E6D9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18543" name="Picture 1" descr="Logo for Crown response to the abuse in care inquiry - Mā Whakarongo me Ako huri te tai. Listening, learning, changing. Black text on a white backgroun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47" cy="72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6F0A" w14:textId="08A24B2E" w:rsidR="00DF3A71" w:rsidRPr="00F37EDD" w:rsidRDefault="00DF3A71" w:rsidP="00F37EDD">
      <w:pPr>
        <w:pStyle w:val="Heading1"/>
      </w:pPr>
      <w:proofErr w:type="spellStart"/>
      <w:r w:rsidRPr="00F37EDD">
        <w:t>Pānui</w:t>
      </w:r>
      <w:proofErr w:type="spellEnd"/>
      <w:r w:rsidRPr="00F37EDD">
        <w:t xml:space="preserve"> newsletter update </w:t>
      </w:r>
      <w:r w:rsidR="00597BED" w:rsidRPr="00F37EDD">
        <w:t>about the Crown response</w:t>
      </w:r>
    </w:p>
    <w:p w14:paraId="2F8F2751" w14:textId="3902BD20" w:rsidR="00040D8F" w:rsidRPr="005675DB" w:rsidRDefault="00F71CDD" w:rsidP="00F37EDD">
      <w:r>
        <w:t>18</w:t>
      </w:r>
      <w:r w:rsidR="00A42550">
        <w:t xml:space="preserve"> </w:t>
      </w:r>
      <w:r w:rsidR="004416BE">
        <w:t xml:space="preserve">March </w:t>
      </w:r>
      <w:r w:rsidR="00040D8F" w:rsidRPr="005675DB">
        <w:t>2026</w:t>
      </w:r>
    </w:p>
    <w:p w14:paraId="21E41E87" w14:textId="21951644" w:rsidR="00040D8F" w:rsidRPr="00F37EDD" w:rsidRDefault="00040D8F" w:rsidP="00E37EA1">
      <w:pPr>
        <w:spacing w:before="200"/>
      </w:pPr>
      <w:r w:rsidRPr="00F37EDD">
        <w:t xml:space="preserve">This </w:t>
      </w:r>
      <w:proofErr w:type="spellStart"/>
      <w:r w:rsidRPr="00F37EDD">
        <w:t>pānui</w:t>
      </w:r>
      <w:proofErr w:type="spellEnd"/>
      <w:r w:rsidRPr="00F37EDD">
        <w:t>/newsletter is from the Crown Response Office. We coordinate, monitor</w:t>
      </w:r>
      <w:r w:rsidR="6425671D" w:rsidRPr="00F37EDD">
        <w:t>,</w:t>
      </w:r>
      <w:r w:rsidRPr="00F37EDD">
        <w:t xml:space="preserve"> and report on the government’s response to the Abuse in Care Royal Commission of Inquiry.</w:t>
      </w:r>
    </w:p>
    <w:p w14:paraId="42AC987A" w14:textId="23DEA838" w:rsidR="00040D8F" w:rsidRPr="00F37EDD" w:rsidRDefault="00040D8F" w:rsidP="00F37EDD">
      <w:pPr>
        <w:pStyle w:val="Heading2"/>
      </w:pPr>
      <w:r w:rsidRPr="00F37EDD">
        <w:t>Update on the Government’s response to the Abuse in Care Royal Commission’s recommendations</w:t>
      </w:r>
    </w:p>
    <w:p w14:paraId="72626A91" w14:textId="77777777" w:rsidR="00040D8F" w:rsidRPr="005675DB" w:rsidRDefault="00040D8F" w:rsidP="00F37EDD">
      <w:r w:rsidRPr="005675DB">
        <w:t xml:space="preserve">The government’s response to the </w:t>
      </w:r>
      <w:r>
        <w:t xml:space="preserve">Abuse in Care </w:t>
      </w:r>
      <w:r w:rsidRPr="005675DB">
        <w:t>Royal Commission’s recommendations covers three areas: addressing the wrongs of the past, making the care system safe, and empowering those in care, their whānau and communities.</w:t>
      </w:r>
    </w:p>
    <w:p w14:paraId="57C5FBF4" w14:textId="78F730E0" w:rsidR="00040D8F" w:rsidRPr="004075A2" w:rsidRDefault="00040D8F" w:rsidP="00F37EDD">
      <w:pPr>
        <w:rPr>
          <w:i/>
          <w:iCs/>
        </w:rPr>
      </w:pPr>
      <w:r w:rsidRPr="005675DB">
        <w:t>In this newsletter</w:t>
      </w:r>
      <w:r w:rsidR="0E5EF1C7" w:rsidRPr="41116EF9">
        <w:t>,</w:t>
      </w:r>
      <w:r w:rsidRPr="005675DB">
        <w:t xml:space="preserve"> we have provided an update about </w:t>
      </w:r>
      <w:r w:rsidRPr="00F37EDD">
        <w:rPr>
          <w:iCs/>
        </w:rPr>
        <w:t>addressing the wrongs of the past</w:t>
      </w:r>
      <w:r w:rsidR="0016197C" w:rsidRPr="00F37EDD">
        <w:rPr>
          <w:iCs/>
        </w:rPr>
        <w:t>.</w:t>
      </w:r>
    </w:p>
    <w:p w14:paraId="32ABE648" w14:textId="266B7CBF" w:rsidR="002402AE" w:rsidRPr="00F37EDD" w:rsidRDefault="00A30A81" w:rsidP="00F37EDD">
      <w:pPr>
        <w:pStyle w:val="Heading3"/>
      </w:pPr>
      <w:r w:rsidRPr="00F37EDD">
        <w:lastRenderedPageBreak/>
        <w:t>State redress system to include m</w:t>
      </w:r>
      <w:r w:rsidR="00781ED0" w:rsidRPr="00F37EDD">
        <w:t>ental health redress claims</w:t>
      </w:r>
      <w:r w:rsidR="00207F7F" w:rsidRPr="00F37EDD">
        <w:t xml:space="preserve"> </w:t>
      </w:r>
    </w:p>
    <w:p w14:paraId="43FA1FA8" w14:textId="1AC1ED19" w:rsidR="005C698D" w:rsidRDefault="00D009C5" w:rsidP="00F37EDD">
      <w:pPr>
        <w:spacing w:after="80"/>
      </w:pPr>
      <w:r>
        <w:rPr>
          <w:lang w:val="en-NZ"/>
        </w:rPr>
        <w:t xml:space="preserve">The Government </w:t>
      </w:r>
      <w:r w:rsidR="009F0794" w:rsidRPr="003B5BFF">
        <w:rPr>
          <w:lang w:val="en-NZ"/>
        </w:rPr>
        <w:t>has agreed to</w:t>
      </w:r>
      <w:r w:rsidRPr="003B5BFF">
        <w:rPr>
          <w:lang w:val="en-NZ"/>
        </w:rPr>
        <w:t xml:space="preserve"> extend</w:t>
      </w:r>
      <w:r>
        <w:rPr>
          <w:lang w:val="en-NZ"/>
        </w:rPr>
        <w:t xml:space="preserve"> the core State redress system to include s</w:t>
      </w:r>
      <w:r w:rsidR="00E15BEE">
        <w:rPr>
          <w:lang w:val="en-NZ"/>
        </w:rPr>
        <w:t xml:space="preserve">urvivors </w:t>
      </w:r>
      <w:r w:rsidR="007C7796">
        <w:rPr>
          <w:lang w:val="en-NZ"/>
        </w:rPr>
        <w:t xml:space="preserve">of abuse </w:t>
      </w:r>
      <w:r w:rsidR="005104CD" w:rsidRPr="00970BD3">
        <w:t xml:space="preserve">in </w:t>
      </w:r>
      <w:r w:rsidR="00F85F09">
        <w:t xml:space="preserve">the following </w:t>
      </w:r>
      <w:r w:rsidR="005104CD" w:rsidRPr="00970BD3">
        <w:t>State-run mental health facilities from 1 July 1993 to 30 June 2022</w:t>
      </w:r>
      <w:r w:rsidR="0039508B">
        <w:t xml:space="preserve">: </w:t>
      </w:r>
    </w:p>
    <w:p w14:paraId="0ADE417C" w14:textId="21C30217" w:rsidR="00926432" w:rsidRPr="00F37EDD" w:rsidRDefault="00926432" w:rsidP="00F37EDD">
      <w:pPr>
        <w:pStyle w:val="ListParagraph"/>
      </w:pPr>
      <w:r w:rsidRPr="00F37EDD">
        <w:t>State-run psychiatric and mental health facilities, including general mental health wards</w:t>
      </w:r>
      <w:r w:rsidR="00E37EA1">
        <w:t>.</w:t>
      </w:r>
    </w:p>
    <w:p w14:paraId="0B82E201" w14:textId="77777777" w:rsidR="00926432" w:rsidRPr="00F37EDD" w:rsidRDefault="00926432" w:rsidP="00F37EDD">
      <w:pPr>
        <w:pStyle w:val="ListParagraph"/>
        <w:spacing w:after="400"/>
      </w:pPr>
      <w:r w:rsidRPr="00F37EDD">
        <w:t>State-run psychopaedic (intellectual disability) care settings, including Kimberley Hospital / Centre (closed in 2006).</w:t>
      </w:r>
    </w:p>
    <w:p w14:paraId="258A07DA" w14:textId="493E1C6C" w:rsidR="008F66AA" w:rsidRDefault="008F66AA" w:rsidP="00F37EDD">
      <w:pPr>
        <w:spacing w:after="80"/>
      </w:pPr>
      <w:r>
        <w:t>It does not cover</w:t>
      </w:r>
      <w:r w:rsidR="00FE42BB">
        <w:t>:</w:t>
      </w:r>
    </w:p>
    <w:p w14:paraId="54B9EC22" w14:textId="5133E321" w:rsidR="008F66AA" w:rsidRPr="00F37EDD" w:rsidRDefault="008F66AA" w:rsidP="00F37EDD">
      <w:pPr>
        <w:pStyle w:val="ListParagraph"/>
      </w:pPr>
      <w:r w:rsidRPr="00F37EDD">
        <w:t>General hospital wards</w:t>
      </w:r>
      <w:r w:rsidR="00E37EA1">
        <w:t>.</w:t>
      </w:r>
    </w:p>
    <w:p w14:paraId="7BA4B14C" w14:textId="4E9D3A5C" w:rsidR="008F66AA" w:rsidRPr="00F37EDD" w:rsidRDefault="008F66AA" w:rsidP="00F37EDD">
      <w:pPr>
        <w:pStyle w:val="ListParagraph"/>
      </w:pPr>
      <w:r w:rsidRPr="00F37EDD">
        <w:t>Aged care</w:t>
      </w:r>
      <w:r w:rsidR="00E37EA1">
        <w:t>.</w:t>
      </w:r>
    </w:p>
    <w:p w14:paraId="7832AA24" w14:textId="00D4BF4E" w:rsidR="008F66AA" w:rsidRPr="00F37EDD" w:rsidRDefault="008F66AA" w:rsidP="00F37EDD">
      <w:pPr>
        <w:pStyle w:val="ListParagraph"/>
      </w:pPr>
      <w:r w:rsidRPr="00F37EDD">
        <w:t>Off-site or outpatient care (for example, care delivered at home)</w:t>
      </w:r>
      <w:r w:rsidR="00E37EA1">
        <w:t>.</w:t>
      </w:r>
    </w:p>
    <w:p w14:paraId="16DA6DFB" w14:textId="7FDFD535" w:rsidR="008F66AA" w:rsidRPr="00F37EDD" w:rsidRDefault="008F66AA" w:rsidP="00F37EDD">
      <w:pPr>
        <w:pStyle w:val="ListParagraph"/>
        <w:spacing w:after="400"/>
      </w:pPr>
      <w:r w:rsidRPr="00F37EDD">
        <w:t>Care and treatment failures (as distinct from abuse).</w:t>
      </w:r>
    </w:p>
    <w:p w14:paraId="5614F2B2" w14:textId="77777777" w:rsidR="0037508D" w:rsidRPr="005E79A3" w:rsidRDefault="0037508D" w:rsidP="00F37EDD">
      <w:pPr>
        <w:spacing w:after="80"/>
      </w:pPr>
      <w:r>
        <w:t>U</w:t>
      </w:r>
      <w:r w:rsidRPr="005E79A3">
        <w:t xml:space="preserve">ntil changes are implemented, survivors with questions or potential claims should contact: </w:t>
      </w:r>
    </w:p>
    <w:p w14:paraId="7CAF6ACE" w14:textId="77777777" w:rsidR="0037508D" w:rsidRPr="00F37EDD" w:rsidRDefault="0037508D" w:rsidP="00F37EDD">
      <w:pPr>
        <w:pStyle w:val="ListParagraph"/>
      </w:pPr>
      <w:r w:rsidRPr="00F37EDD">
        <w:t xml:space="preserve">Email: </w:t>
      </w:r>
      <w:hyperlink r:id="rId11" w:history="1">
        <w:r w:rsidRPr="00F37EDD">
          <w:rPr>
            <w:rStyle w:val="Hyperlink"/>
            <w:color w:val="auto"/>
            <w:u w:val="none"/>
          </w:rPr>
          <w:t>historicabuse@health.govt.nz</w:t>
        </w:r>
      </w:hyperlink>
    </w:p>
    <w:p w14:paraId="70A1605C" w14:textId="77777777" w:rsidR="0037508D" w:rsidRPr="00F37EDD" w:rsidRDefault="0037508D" w:rsidP="00F37EDD">
      <w:pPr>
        <w:pStyle w:val="ListParagraph"/>
      </w:pPr>
      <w:r w:rsidRPr="00F37EDD">
        <w:t>Freephone: 0800 400 569</w:t>
      </w:r>
    </w:p>
    <w:p w14:paraId="5CE2BA1B" w14:textId="6A0C81A4" w:rsidR="00BC533A" w:rsidRDefault="00BC533A" w:rsidP="00F37EDD">
      <w:pPr>
        <w:rPr>
          <w:lang w:val="en-NZ"/>
        </w:rPr>
      </w:pPr>
      <w:r w:rsidRPr="00967EF2">
        <w:rPr>
          <w:lang w:val="en-NZ"/>
        </w:rPr>
        <w:lastRenderedPageBreak/>
        <w:t xml:space="preserve">This decision forms part of the Government’s decisions on redress for wider State and non-State survivors. The Crown Response Office proactively </w:t>
      </w:r>
      <w:r w:rsidRPr="00914224">
        <w:rPr>
          <w:lang w:val="en-NZ"/>
        </w:rPr>
        <w:t>released a Cabinet paper about this work</w:t>
      </w:r>
      <w:r>
        <w:rPr>
          <w:lang w:val="en-NZ"/>
        </w:rPr>
        <w:t xml:space="preserve"> on the Crown Response Office website</w:t>
      </w:r>
      <w:r w:rsidR="00914224">
        <w:rPr>
          <w:lang w:val="en-NZ"/>
        </w:rPr>
        <w:t>. You can access this by typing in the short url</w:t>
      </w:r>
      <w:r w:rsidR="00301181">
        <w:rPr>
          <w:lang w:val="en-NZ"/>
        </w:rPr>
        <w:t>:</w:t>
      </w:r>
      <w:r w:rsidR="00F37EDD">
        <w:rPr>
          <w:lang w:val="en-NZ"/>
        </w:rPr>
        <w:br/>
      </w:r>
      <w:hyperlink r:id="rId12" w:history="1">
        <w:r w:rsidR="00914224" w:rsidRPr="00793F9F">
          <w:rPr>
            <w:rStyle w:val="Hyperlink"/>
            <w:rFonts w:eastAsia="Arial"/>
            <w:lang w:val="en-NZ"/>
          </w:rPr>
          <w:t>https://tinyurl.com/mrx8z5pj</w:t>
        </w:r>
      </w:hyperlink>
    </w:p>
    <w:p w14:paraId="17A79BBF" w14:textId="650C7DE9" w:rsidR="002E7904" w:rsidRDefault="002E7904" w:rsidP="00F37EDD">
      <w:pPr>
        <w:rPr>
          <w:rFonts w:eastAsia="Arial"/>
          <w:lang w:val="en-NZ"/>
        </w:rPr>
      </w:pPr>
      <w:r>
        <w:rPr>
          <w:lang w:val="en-NZ"/>
        </w:rPr>
        <w:t xml:space="preserve">You can read the Lead Coordination Minister Erica Stanford’s press release by typing in this short url: </w:t>
      </w:r>
      <w:r w:rsidR="00F37EDD">
        <w:rPr>
          <w:lang w:val="en-NZ"/>
        </w:rPr>
        <w:br/>
      </w:r>
      <w:hyperlink r:id="rId13" w:history="1">
        <w:r w:rsidRPr="00A1636C">
          <w:rPr>
            <w:rStyle w:val="Hyperlink"/>
            <w:rFonts w:eastAsia="Arial"/>
            <w:lang w:val="en-NZ"/>
          </w:rPr>
          <w:t>https://tinyurl.com/mrx42mmn</w:t>
        </w:r>
      </w:hyperlink>
    </w:p>
    <w:p w14:paraId="7E14E56F" w14:textId="77777777" w:rsidR="00BC533A" w:rsidRPr="002610C2" w:rsidRDefault="00BC533A" w:rsidP="00F37EDD">
      <w:pPr>
        <w:pStyle w:val="Heading3"/>
      </w:pPr>
      <w:r w:rsidRPr="002610C2">
        <w:t>Support</w:t>
      </w:r>
    </w:p>
    <w:p w14:paraId="1AB14838" w14:textId="21A75294" w:rsidR="00F23D42" w:rsidRDefault="00F23D42" w:rsidP="00F37EDD">
      <w:r w:rsidRPr="00F23D42">
        <w:t>As a reminder, there is a Survivor Experiences Service for people who were abused in State, faith-based, or other forms of care, as well as for a survivor’s whānau.</w:t>
      </w:r>
    </w:p>
    <w:p w14:paraId="50FE735F" w14:textId="3568DC5F" w:rsidR="007033D9" w:rsidRPr="007033D9" w:rsidRDefault="007033D9" w:rsidP="00F37EDD">
      <w:r w:rsidRPr="007033D9">
        <w:t xml:space="preserve">Survivors and whānau can contact the Survivor Experiences Service to </w:t>
      </w:r>
      <w:proofErr w:type="spellStart"/>
      <w:r w:rsidRPr="007033D9">
        <w:t>organise</w:t>
      </w:r>
      <w:proofErr w:type="spellEnd"/>
      <w:r w:rsidRPr="007033D9">
        <w:t xml:space="preserve"> a time and place to share their experiences or for</w:t>
      </w:r>
      <w:r w:rsidR="00F37EDD">
        <w:t xml:space="preserve"> </w:t>
      </w:r>
      <w:r w:rsidRPr="007033D9">
        <w:t>records support.</w:t>
      </w:r>
    </w:p>
    <w:p w14:paraId="4C9CF5B4" w14:textId="77777777" w:rsidR="007033D9" w:rsidRPr="00F37EDD" w:rsidRDefault="007033D9" w:rsidP="00F37EDD">
      <w:pPr>
        <w:pStyle w:val="ListParagraph"/>
      </w:pPr>
      <w:r w:rsidRPr="00F37EDD">
        <w:t>call 0800 456 090</w:t>
      </w:r>
    </w:p>
    <w:p w14:paraId="3C8ACD56" w14:textId="77777777" w:rsidR="007033D9" w:rsidRPr="00F37EDD" w:rsidRDefault="007033D9" w:rsidP="00F37EDD">
      <w:pPr>
        <w:pStyle w:val="ListParagraph"/>
      </w:pPr>
      <w:r w:rsidRPr="00F37EDD">
        <w:t>text 8328.</w:t>
      </w:r>
    </w:p>
    <w:p w14:paraId="274C3DF7" w14:textId="1E9E80AA" w:rsidR="002A6B3B" w:rsidRPr="00F37EDD" w:rsidRDefault="00F37EDD" w:rsidP="00F37EDD">
      <w:pPr>
        <w:pStyle w:val="ListParagraph"/>
      </w:pPr>
      <w:r w:rsidRPr="00F37EDD">
        <w:t>E</w:t>
      </w:r>
      <w:r w:rsidR="007033D9" w:rsidRPr="00F37EDD">
        <w:t>mail</w:t>
      </w:r>
      <w:r w:rsidRPr="00F37EDD">
        <w:t xml:space="preserve"> </w:t>
      </w:r>
      <w:hyperlink r:id="rId14" w:history="1">
        <w:r w:rsidRPr="00F37EDD">
          <w:rPr>
            <w:rStyle w:val="Hyperlink"/>
            <w:color w:val="auto"/>
            <w:u w:val="none"/>
          </w:rPr>
          <w:t>contact@survivorexperiences.govt.nz</w:t>
        </w:r>
      </w:hyperlink>
    </w:p>
    <w:p w14:paraId="31FD74C2" w14:textId="77777777" w:rsidR="00A87B48" w:rsidRPr="005675DB" w:rsidRDefault="00A87B48" w:rsidP="00F37EDD">
      <w:r w:rsidRPr="005675DB">
        <w:lastRenderedPageBreak/>
        <w:t xml:space="preserve">Please feel free to share this pānui newsletter. People can sign up to receive these updates: </w:t>
      </w:r>
      <w:hyperlink r:id="rId15" w:tgtFrame="_blank" w:history="1">
        <w:r w:rsidRPr="005675DB">
          <w:rPr>
            <w:rStyle w:val="Hyperlink"/>
          </w:rPr>
          <w:t>contact@abuseinquiryresponse.govt.nz</w:t>
        </w:r>
      </w:hyperlink>
      <w:r w:rsidRPr="005675DB">
        <w:t xml:space="preserve"> with 'pānui newsletter' in the email subject line.</w:t>
      </w:r>
    </w:p>
    <w:p w14:paraId="44ADF042" w14:textId="7CBBCBAE" w:rsidR="00ED2D59" w:rsidRDefault="00A87B48" w:rsidP="00F37EDD">
      <w:pPr>
        <w:rPr>
          <w:rStyle w:val="Hyperlink"/>
        </w:rPr>
      </w:pPr>
      <w:r w:rsidRPr="005675DB">
        <w:t>Alternate formats of the pānui newsletter can be found on the Crown Response Office website</w:t>
      </w:r>
      <w:r w:rsidR="00ED2D59">
        <w:t xml:space="preserve">, if you type in this short url: </w:t>
      </w:r>
      <w:hyperlink r:id="rId16" w:history="1">
        <w:r w:rsidR="00ED2D59" w:rsidRPr="00A1636C">
          <w:rPr>
            <w:rStyle w:val="Hyperlink"/>
          </w:rPr>
          <w:t>https://tinyurl.com/j444kpsa</w:t>
        </w:r>
      </w:hyperlink>
    </w:p>
    <w:p w14:paraId="00A6E713" w14:textId="685EAF67" w:rsidR="00E37EA1" w:rsidRPr="00E37EA1" w:rsidRDefault="00E37EA1" w:rsidP="00E37EA1">
      <w:pPr>
        <w:spacing w:before="500" w:after="200"/>
        <w:rPr>
          <w:b/>
          <w:sz w:val="40"/>
        </w:rPr>
      </w:pPr>
      <w:r w:rsidRPr="00E2742C">
        <w:rPr>
          <w:rFonts w:ascii="Arial Bold" w:hAnsi="Arial Bold"/>
          <w:b/>
          <w:sz w:val="40"/>
        </w:rPr>
        <w:t>End of information |</w:t>
      </w:r>
      <w:r w:rsidRPr="00E37EA1">
        <w:rPr>
          <w:rFonts w:ascii="Arial Bold" w:hAnsi="Arial Bold"/>
          <w:b/>
          <w:sz w:val="40"/>
        </w:rPr>
        <w:t xml:space="preserve"> </w:t>
      </w:r>
      <w:proofErr w:type="spellStart"/>
      <w:r w:rsidRPr="00E37EA1">
        <w:rPr>
          <w:b/>
          <w:sz w:val="40"/>
        </w:rPr>
        <w:t>Pānui</w:t>
      </w:r>
      <w:proofErr w:type="spellEnd"/>
      <w:r w:rsidRPr="00E37EA1">
        <w:rPr>
          <w:b/>
          <w:sz w:val="40"/>
        </w:rPr>
        <w:t xml:space="preserve"> newsletter update about the Crown response</w:t>
      </w:r>
    </w:p>
    <w:p w14:paraId="4B81C2D4" w14:textId="68F4D0DC" w:rsidR="00E37EA1" w:rsidRDefault="00E37EA1" w:rsidP="00E37EA1">
      <w:pPr>
        <w:spacing w:before="300" w:after="200"/>
      </w:pPr>
      <w:r w:rsidRPr="00E2742C">
        <w:rPr>
          <w:sz w:val="40"/>
        </w:rPr>
        <w:t xml:space="preserve">This Large Print document is adapted by Blind Citizens NZ from the standard document provided by the </w:t>
      </w:r>
      <w:r>
        <w:rPr>
          <w:sz w:val="40"/>
        </w:rPr>
        <w:t xml:space="preserve">Crown Response </w:t>
      </w:r>
      <w:r w:rsidRPr="00E2742C">
        <w:rPr>
          <w:sz w:val="40"/>
          <w:szCs w:val="22"/>
        </w:rPr>
        <w:t>Office</w:t>
      </w:r>
      <w:bookmarkStart w:id="0" w:name="_GoBack"/>
      <w:bookmarkEnd w:id="0"/>
    </w:p>
    <w:sectPr w:rsidR="00E37EA1" w:rsidSect="00F37EDD">
      <w:headerReference w:type="even" r:id="rId17"/>
      <w:headerReference w:type="first" r:id="rId1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3C19" w14:textId="77777777" w:rsidR="00781502" w:rsidRDefault="00781502" w:rsidP="00F37EDD">
      <w:r>
        <w:separator/>
      </w:r>
    </w:p>
  </w:endnote>
  <w:endnote w:type="continuationSeparator" w:id="0">
    <w:p w14:paraId="451708DB" w14:textId="77777777" w:rsidR="00781502" w:rsidRDefault="00781502" w:rsidP="00F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26408" w14:textId="77777777" w:rsidR="00781502" w:rsidRDefault="00781502" w:rsidP="00F37EDD">
      <w:r>
        <w:separator/>
      </w:r>
    </w:p>
  </w:footnote>
  <w:footnote w:type="continuationSeparator" w:id="0">
    <w:p w14:paraId="482C7F04" w14:textId="77777777" w:rsidR="00781502" w:rsidRDefault="00781502" w:rsidP="00F3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7525" w14:textId="0024EAFC" w:rsidR="00781502" w:rsidRDefault="00781502" w:rsidP="00F37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5777AD" wp14:editId="581464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70840"/>
              <wp:effectExtent l="0" t="0" r="8890" b="10160"/>
              <wp:wrapNone/>
              <wp:docPr id="565557947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B8C50" w14:textId="1DB2ACD6" w:rsidR="00781502" w:rsidRPr="00781502" w:rsidRDefault="00781502" w:rsidP="00F37EDD">
                          <w:pPr>
                            <w:rPr>
                              <w:noProof/>
                            </w:rPr>
                          </w:pPr>
                          <w:r w:rsidRPr="0078150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77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9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" filled="f" stroked="f">
              <v:textbox style="mso-fit-shape-to-text:t" inset="0,15pt,0,0">
                <w:txbxContent>
                  <w:p w14:paraId="2C2B8C50" w14:textId="1DB2ACD6" w:rsidR="00781502" w:rsidRPr="00781502" w:rsidRDefault="00781502" w:rsidP="00F37EDD">
                    <w:pPr>
                      <w:rPr>
                        <w:noProof/>
                      </w:rPr>
                    </w:pPr>
                    <w:r w:rsidRPr="0078150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10BA" w14:textId="7E24A9ED" w:rsidR="00781502" w:rsidRDefault="00781502" w:rsidP="00F37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7F67C" wp14:editId="2FC21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70840"/>
              <wp:effectExtent l="0" t="0" r="8890" b="10160"/>
              <wp:wrapNone/>
              <wp:docPr id="1601890925" name="Text Box 1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D7FAE" w14:textId="643822C8" w:rsidR="00781502" w:rsidRPr="00781502" w:rsidRDefault="00781502" w:rsidP="00F37EDD">
                          <w:pPr>
                            <w:rPr>
                              <w:noProof/>
                            </w:rPr>
                          </w:pPr>
                          <w:r w:rsidRPr="0078150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7F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3pt;height:29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" filled="f" stroked="f">
              <v:textbox style="mso-fit-shape-to-text:t" inset="0,15pt,0,0">
                <w:txbxContent>
                  <w:p w14:paraId="7B9D7FAE" w14:textId="643822C8" w:rsidR="00781502" w:rsidRPr="00781502" w:rsidRDefault="00781502" w:rsidP="00F37EDD">
                    <w:pPr>
                      <w:rPr>
                        <w:noProof/>
                      </w:rPr>
                    </w:pPr>
                    <w:r w:rsidRPr="0078150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D85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571761"/>
    <w:multiLevelType w:val="hybridMultilevel"/>
    <w:tmpl w:val="DECA7A6E"/>
    <w:lvl w:ilvl="0" w:tplc="3266FE9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7A46"/>
    <w:multiLevelType w:val="hybridMultilevel"/>
    <w:tmpl w:val="64A698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85700"/>
    <w:multiLevelType w:val="hybridMultilevel"/>
    <w:tmpl w:val="ECD095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BCC"/>
    <w:multiLevelType w:val="multilevel"/>
    <w:tmpl w:val="188621EE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5" w15:restartNumberingAfterBreak="0">
    <w:nsid w:val="32F21AB1"/>
    <w:multiLevelType w:val="hybridMultilevel"/>
    <w:tmpl w:val="7CC296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A5133"/>
    <w:multiLevelType w:val="multilevel"/>
    <w:tmpl w:val="A090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22EB0"/>
    <w:multiLevelType w:val="hybridMultilevel"/>
    <w:tmpl w:val="AA4C9D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1BA3"/>
    <w:multiLevelType w:val="multilevel"/>
    <w:tmpl w:val="387AE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 w15:restartNumberingAfterBreak="0">
    <w:nsid w:val="704E1D3C"/>
    <w:multiLevelType w:val="hybridMultilevel"/>
    <w:tmpl w:val="99665B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076834"/>
    <w:rsid w:val="00020C4B"/>
    <w:rsid w:val="000226B4"/>
    <w:rsid w:val="0002394A"/>
    <w:rsid w:val="00023DE7"/>
    <w:rsid w:val="00031E8F"/>
    <w:rsid w:val="00040D8F"/>
    <w:rsid w:val="00052DA2"/>
    <w:rsid w:val="00057002"/>
    <w:rsid w:val="00065010"/>
    <w:rsid w:val="000708C2"/>
    <w:rsid w:val="0008562C"/>
    <w:rsid w:val="000875A3"/>
    <w:rsid w:val="0009504E"/>
    <w:rsid w:val="000952E5"/>
    <w:rsid w:val="000978B9"/>
    <w:rsid w:val="000A4512"/>
    <w:rsid w:val="000A7D1D"/>
    <w:rsid w:val="000B3A1B"/>
    <w:rsid w:val="000C437C"/>
    <w:rsid w:val="001013CE"/>
    <w:rsid w:val="00103B36"/>
    <w:rsid w:val="001059FE"/>
    <w:rsid w:val="0011127B"/>
    <w:rsid w:val="001155B9"/>
    <w:rsid w:val="0012629A"/>
    <w:rsid w:val="00131EAC"/>
    <w:rsid w:val="00142DD9"/>
    <w:rsid w:val="0016197C"/>
    <w:rsid w:val="00163118"/>
    <w:rsid w:val="001708A0"/>
    <w:rsid w:val="0018727D"/>
    <w:rsid w:val="001942DB"/>
    <w:rsid w:val="0019670F"/>
    <w:rsid w:val="0019734A"/>
    <w:rsid w:val="001B327B"/>
    <w:rsid w:val="001B720D"/>
    <w:rsid w:val="001C7770"/>
    <w:rsid w:val="001D3E63"/>
    <w:rsid w:val="001E0AA3"/>
    <w:rsid w:val="001F3D87"/>
    <w:rsid w:val="002063AF"/>
    <w:rsid w:val="00207F7F"/>
    <w:rsid w:val="0021067D"/>
    <w:rsid w:val="00213081"/>
    <w:rsid w:val="00216846"/>
    <w:rsid w:val="00220252"/>
    <w:rsid w:val="0022238D"/>
    <w:rsid w:val="002402AE"/>
    <w:rsid w:val="00246E06"/>
    <w:rsid w:val="0025379D"/>
    <w:rsid w:val="002610C2"/>
    <w:rsid w:val="00265476"/>
    <w:rsid w:val="00281FAE"/>
    <w:rsid w:val="002863E1"/>
    <w:rsid w:val="002864CF"/>
    <w:rsid w:val="00290604"/>
    <w:rsid w:val="00296FDD"/>
    <w:rsid w:val="002A1913"/>
    <w:rsid w:val="002A6B3B"/>
    <w:rsid w:val="002A7D09"/>
    <w:rsid w:val="002B09A3"/>
    <w:rsid w:val="002B6CE1"/>
    <w:rsid w:val="002C42FE"/>
    <w:rsid w:val="002E7904"/>
    <w:rsid w:val="00301181"/>
    <w:rsid w:val="00307A2A"/>
    <w:rsid w:val="00313037"/>
    <w:rsid w:val="00315103"/>
    <w:rsid w:val="00322A0C"/>
    <w:rsid w:val="00327BAD"/>
    <w:rsid w:val="003374CD"/>
    <w:rsid w:val="00342EE2"/>
    <w:rsid w:val="00350065"/>
    <w:rsid w:val="0035047B"/>
    <w:rsid w:val="00350558"/>
    <w:rsid w:val="00356C1F"/>
    <w:rsid w:val="0037508D"/>
    <w:rsid w:val="0038303C"/>
    <w:rsid w:val="00384500"/>
    <w:rsid w:val="0039508B"/>
    <w:rsid w:val="00397B02"/>
    <w:rsid w:val="003A4BF0"/>
    <w:rsid w:val="003A73F7"/>
    <w:rsid w:val="003B5BFF"/>
    <w:rsid w:val="003C2537"/>
    <w:rsid w:val="003D629A"/>
    <w:rsid w:val="003F2D1A"/>
    <w:rsid w:val="00401A54"/>
    <w:rsid w:val="004058DA"/>
    <w:rsid w:val="004075A2"/>
    <w:rsid w:val="004148D9"/>
    <w:rsid w:val="00420A3D"/>
    <w:rsid w:val="00440115"/>
    <w:rsid w:val="004416BE"/>
    <w:rsid w:val="00446B6B"/>
    <w:rsid w:val="00462257"/>
    <w:rsid w:val="00465E3B"/>
    <w:rsid w:val="00466D34"/>
    <w:rsid w:val="00497D6C"/>
    <w:rsid w:val="004C164A"/>
    <w:rsid w:val="004E6BE8"/>
    <w:rsid w:val="004E6F01"/>
    <w:rsid w:val="005104CD"/>
    <w:rsid w:val="005106DE"/>
    <w:rsid w:val="00513D01"/>
    <w:rsid w:val="005325C0"/>
    <w:rsid w:val="00544EB2"/>
    <w:rsid w:val="00571779"/>
    <w:rsid w:val="00585B40"/>
    <w:rsid w:val="00597BED"/>
    <w:rsid w:val="005A71D4"/>
    <w:rsid w:val="005C36F3"/>
    <w:rsid w:val="005C698D"/>
    <w:rsid w:val="005C6BD7"/>
    <w:rsid w:val="005D75D5"/>
    <w:rsid w:val="005E0252"/>
    <w:rsid w:val="005E79A3"/>
    <w:rsid w:val="00602478"/>
    <w:rsid w:val="00614896"/>
    <w:rsid w:val="00644BA7"/>
    <w:rsid w:val="006454A0"/>
    <w:rsid w:val="006555D8"/>
    <w:rsid w:val="00655CD8"/>
    <w:rsid w:val="00673E18"/>
    <w:rsid w:val="00673F65"/>
    <w:rsid w:val="006818CC"/>
    <w:rsid w:val="00697D99"/>
    <w:rsid w:val="006B2954"/>
    <w:rsid w:val="006B2CD5"/>
    <w:rsid w:val="006E22CC"/>
    <w:rsid w:val="006E3464"/>
    <w:rsid w:val="006F18D5"/>
    <w:rsid w:val="007033D9"/>
    <w:rsid w:val="00704988"/>
    <w:rsid w:val="00705074"/>
    <w:rsid w:val="0073597E"/>
    <w:rsid w:val="00736932"/>
    <w:rsid w:val="007468C7"/>
    <w:rsid w:val="00757FFC"/>
    <w:rsid w:val="007618B7"/>
    <w:rsid w:val="00781502"/>
    <w:rsid w:val="00781ED0"/>
    <w:rsid w:val="00790B5C"/>
    <w:rsid w:val="00793F9F"/>
    <w:rsid w:val="007C1113"/>
    <w:rsid w:val="007C2576"/>
    <w:rsid w:val="007C59D9"/>
    <w:rsid w:val="007C7796"/>
    <w:rsid w:val="007D1D73"/>
    <w:rsid w:val="007E5022"/>
    <w:rsid w:val="007E55DD"/>
    <w:rsid w:val="007E575B"/>
    <w:rsid w:val="0084303E"/>
    <w:rsid w:val="00856119"/>
    <w:rsid w:val="008764F6"/>
    <w:rsid w:val="0088325E"/>
    <w:rsid w:val="008A7443"/>
    <w:rsid w:val="008C3E50"/>
    <w:rsid w:val="008C42A1"/>
    <w:rsid w:val="008D758F"/>
    <w:rsid w:val="008E2EC5"/>
    <w:rsid w:val="008F66AA"/>
    <w:rsid w:val="00902A30"/>
    <w:rsid w:val="00905AA3"/>
    <w:rsid w:val="00913F05"/>
    <w:rsid w:val="00914224"/>
    <w:rsid w:val="009145F2"/>
    <w:rsid w:val="00921495"/>
    <w:rsid w:val="00924BAB"/>
    <w:rsid w:val="00926432"/>
    <w:rsid w:val="009302D2"/>
    <w:rsid w:val="00940549"/>
    <w:rsid w:val="00967EF2"/>
    <w:rsid w:val="00986782"/>
    <w:rsid w:val="009A42C7"/>
    <w:rsid w:val="009B68DF"/>
    <w:rsid w:val="009F0794"/>
    <w:rsid w:val="009F2259"/>
    <w:rsid w:val="00A12384"/>
    <w:rsid w:val="00A30A81"/>
    <w:rsid w:val="00A33801"/>
    <w:rsid w:val="00A42550"/>
    <w:rsid w:val="00A5107B"/>
    <w:rsid w:val="00A541A0"/>
    <w:rsid w:val="00A60483"/>
    <w:rsid w:val="00A60F67"/>
    <w:rsid w:val="00A631E2"/>
    <w:rsid w:val="00A87B48"/>
    <w:rsid w:val="00A96105"/>
    <w:rsid w:val="00AA2263"/>
    <w:rsid w:val="00AB70FC"/>
    <w:rsid w:val="00AE2E23"/>
    <w:rsid w:val="00B5002C"/>
    <w:rsid w:val="00B73F45"/>
    <w:rsid w:val="00B840D1"/>
    <w:rsid w:val="00BA4B0D"/>
    <w:rsid w:val="00BB03C2"/>
    <w:rsid w:val="00BB0E6E"/>
    <w:rsid w:val="00BC4E8C"/>
    <w:rsid w:val="00BC533A"/>
    <w:rsid w:val="00C12380"/>
    <w:rsid w:val="00C25275"/>
    <w:rsid w:val="00C27042"/>
    <w:rsid w:val="00C519BF"/>
    <w:rsid w:val="00C8499A"/>
    <w:rsid w:val="00CB2234"/>
    <w:rsid w:val="00CB2DEF"/>
    <w:rsid w:val="00CB3B9F"/>
    <w:rsid w:val="00CD7FEC"/>
    <w:rsid w:val="00CE7213"/>
    <w:rsid w:val="00D009C5"/>
    <w:rsid w:val="00D05CED"/>
    <w:rsid w:val="00D118E2"/>
    <w:rsid w:val="00D1681F"/>
    <w:rsid w:val="00D32168"/>
    <w:rsid w:val="00D561B8"/>
    <w:rsid w:val="00D6480E"/>
    <w:rsid w:val="00D8203F"/>
    <w:rsid w:val="00D973BE"/>
    <w:rsid w:val="00DB387E"/>
    <w:rsid w:val="00DD56BD"/>
    <w:rsid w:val="00DF0E4A"/>
    <w:rsid w:val="00DF3924"/>
    <w:rsid w:val="00DF3A71"/>
    <w:rsid w:val="00E03FEE"/>
    <w:rsid w:val="00E15BEE"/>
    <w:rsid w:val="00E212B7"/>
    <w:rsid w:val="00E32938"/>
    <w:rsid w:val="00E37EA1"/>
    <w:rsid w:val="00E53C4E"/>
    <w:rsid w:val="00E64877"/>
    <w:rsid w:val="00E66553"/>
    <w:rsid w:val="00E7160A"/>
    <w:rsid w:val="00E755CD"/>
    <w:rsid w:val="00E8626D"/>
    <w:rsid w:val="00E87775"/>
    <w:rsid w:val="00EA0B3B"/>
    <w:rsid w:val="00ED2D59"/>
    <w:rsid w:val="00EF0000"/>
    <w:rsid w:val="00EF677E"/>
    <w:rsid w:val="00F10301"/>
    <w:rsid w:val="00F23D42"/>
    <w:rsid w:val="00F37EDD"/>
    <w:rsid w:val="00F424A1"/>
    <w:rsid w:val="00F54A83"/>
    <w:rsid w:val="00F71CDD"/>
    <w:rsid w:val="00F77B35"/>
    <w:rsid w:val="00F85F09"/>
    <w:rsid w:val="00F87053"/>
    <w:rsid w:val="00F96F29"/>
    <w:rsid w:val="00FA01E1"/>
    <w:rsid w:val="00FD118C"/>
    <w:rsid w:val="00FE3DC6"/>
    <w:rsid w:val="00FE42BB"/>
    <w:rsid w:val="00FF2028"/>
    <w:rsid w:val="00FF6BB7"/>
    <w:rsid w:val="069B035D"/>
    <w:rsid w:val="0E5EF1C7"/>
    <w:rsid w:val="3175F23D"/>
    <w:rsid w:val="31C11CE6"/>
    <w:rsid w:val="3C076834"/>
    <w:rsid w:val="41116EF9"/>
    <w:rsid w:val="6425671D"/>
    <w:rsid w:val="78302B21"/>
    <w:rsid w:val="7D2D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076834"/>
  <w15:chartTrackingRefBased/>
  <w15:docId w15:val="{A214B791-6587-43FF-8F64-79B44A40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EDD"/>
    <w:pPr>
      <w:spacing w:after="320" w:line="336" w:lineRule="auto"/>
    </w:pPr>
    <w:rPr>
      <w:rFonts w:ascii="Arial" w:eastAsia="Calibri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EDD"/>
    <w:pPr>
      <w:keepNext/>
      <w:keepLines/>
      <w:spacing w:before="240" w:after="120"/>
      <w:outlineLvl w:val="0"/>
    </w:pPr>
    <w:rPr>
      <w:rFonts w:eastAsiaTheme="majorEastAsia"/>
      <w:b/>
      <w:sz w:val="64"/>
      <w:szCs w:val="64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EDD"/>
    <w:pPr>
      <w:keepNext/>
      <w:keepLines/>
      <w:spacing w:before="440" w:after="80"/>
      <w:outlineLvl w:val="1"/>
    </w:pPr>
    <w:rPr>
      <w:rFonts w:eastAsiaTheme="majorEastAsia" w:cstheme="majorBidi"/>
      <w:b/>
      <w:sz w:val="48"/>
      <w:szCs w:val="48"/>
      <w:lang w:val="en-N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EDD"/>
    <w:pPr>
      <w:keepNext/>
      <w:keepLines/>
      <w:spacing w:before="400" w:after="120" w:line="278" w:lineRule="auto"/>
      <w:outlineLvl w:val="2"/>
    </w:pPr>
    <w:rPr>
      <w:rFonts w:eastAsiaTheme="majorEastAsia" w:cstheme="majorBidi"/>
      <w:b/>
      <w:kern w:val="2"/>
      <w:sz w:val="40"/>
      <w:szCs w:val="40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7EDD"/>
    <w:rPr>
      <w:rFonts w:ascii="Arial" w:eastAsiaTheme="majorEastAsia" w:hAnsi="Arial" w:cstheme="majorBidi"/>
      <w:b/>
      <w:kern w:val="2"/>
      <w:sz w:val="40"/>
      <w:szCs w:val="40"/>
      <w:lang w:val="en-NZ"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37EDD"/>
    <w:rPr>
      <w:rFonts w:ascii="Arial" w:eastAsiaTheme="majorEastAsia" w:hAnsi="Arial" w:cs="Arial"/>
      <w:b/>
      <w:sz w:val="64"/>
      <w:szCs w:val="64"/>
      <w:lang w:val="en-NZ" w:eastAsia="en-US"/>
    </w:rPr>
  </w:style>
  <w:style w:type="character" w:styleId="Hyperlink">
    <w:name w:val="Hyperlink"/>
    <w:basedOn w:val="DefaultParagraphFont"/>
    <w:uiPriority w:val="99"/>
    <w:unhideWhenUsed/>
    <w:rsid w:val="00A87B48"/>
    <w:rPr>
      <w:color w:val="467886" w:themeColor="hyperlink"/>
      <w:u w:val="single"/>
    </w:rPr>
  </w:style>
  <w:style w:type="paragraph" w:customStyle="1" w:styleId="CabStandard">
    <w:name w:val="CabStandard"/>
    <w:basedOn w:val="Normal"/>
    <w:qFormat/>
    <w:rsid w:val="00D973BE"/>
    <w:pPr>
      <w:numPr>
        <w:numId w:val="1"/>
      </w:numPr>
      <w:spacing w:after="240" w:line="240" w:lineRule="auto"/>
    </w:pPr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37EDD"/>
    <w:pPr>
      <w:numPr>
        <w:numId w:val="10"/>
      </w:numPr>
      <w:spacing w:after="200"/>
      <w:ind w:left="35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697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97D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226B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926432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08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181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7EDD"/>
    <w:rPr>
      <w:rFonts w:ascii="Arial" w:eastAsiaTheme="majorEastAsia" w:hAnsi="Arial" w:cstheme="majorBidi"/>
      <w:b/>
      <w:sz w:val="48"/>
      <w:szCs w:val="48"/>
      <w:lang w:val="en-NZ" w:eastAsia="en-US"/>
    </w:rPr>
  </w:style>
  <w:style w:type="paragraph" w:styleId="Header">
    <w:name w:val="header"/>
    <w:basedOn w:val="Normal"/>
    <w:link w:val="HeaderChar"/>
    <w:uiPriority w:val="99"/>
    <w:unhideWhenUsed/>
    <w:rsid w:val="0078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02"/>
  </w:style>
  <w:style w:type="paragraph" w:styleId="Footer">
    <w:name w:val="footer"/>
    <w:basedOn w:val="Normal"/>
    <w:link w:val="FooterChar"/>
    <w:uiPriority w:val="99"/>
    <w:unhideWhenUsed/>
    <w:rsid w:val="00F3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DD"/>
    <w:rPr>
      <w:rFonts w:ascii="Arial" w:eastAsia="Calibri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mrx42mm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mrx8z5pj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j444kps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storicabuse@health.govt.nz" TargetMode="External"/><Relationship Id="rId5" Type="http://schemas.openxmlformats.org/officeDocument/2006/relationships/styles" Target="styles.xml"/><Relationship Id="rId15" Type="http://schemas.openxmlformats.org/officeDocument/2006/relationships/hyperlink" Target="mailto:contact@abuseinquiryresponse.govt.nz?subject=Panui%20Newsletter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tact@survivorexperiences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 xsi:nil="tru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C0568-BC32-46BC-BBC3-3810F92F7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D8ADF-7F04-4922-A1EA-A99807894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CEFC4-CFA5-4A0F-8AD8-65E39E3754BD}">
  <ds:schemaRefs>
    <ds:schemaRef ds:uri="http://schemas.openxmlformats.org/package/2006/metadata/core-properties"/>
    <ds:schemaRef ds:uri="http://purl.org/dc/dcmitype/"/>
    <ds:schemaRef ds:uri="http://www.w3.org/XML/1998/namespace"/>
    <ds:schemaRef ds:uri="0c8419a8-0969-48de-a896-901fe0661d3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6a7f7810-7080-4eb4-b66c-c41c6fc69d87"/>
  </ds:schemaRefs>
</ds:datastoreItem>
</file>

<file path=docMetadata/LabelInfo.xml><?xml version="1.0" encoding="utf-8"?>
<clbl:labelList xmlns:clbl="http://schemas.microsoft.com/office/2020/mipLabelMetadata">
  <clbl:label id="{41e14a91-587d-4fbf-8dea-d6aea7148019}" enabled="0" method="" siteId="{41e14a91-587d-4fbf-8dea-d6aea71480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Vuetilovoni</dc:creator>
  <cp:keywords/>
  <dc:description/>
  <cp:lastModifiedBy>Rose Wilkinson</cp:lastModifiedBy>
  <cp:revision>18</cp:revision>
  <cp:lastPrinted>2026-03-18T16:28:00Z</cp:lastPrinted>
  <dcterms:created xsi:type="dcterms:W3CDTF">2026-03-17T21:47:00Z</dcterms:created>
  <dcterms:modified xsi:type="dcterms:W3CDTF">2026-03-30T23:40:00Z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FinancialYear">
    <vt:lpwstr>1;#2023/2024|9becc16c-83c6-4e41-bded-70f4941d7816</vt:lpwstr>
  </property>
  <property fmtid="{D5CDD505-2E9C-101B-9397-08002B2CF9AE}" pid="4" name="MediaServiceImageTags">
    <vt:lpwstr/>
  </property>
  <property fmtid="{D5CDD505-2E9C-101B-9397-08002B2CF9AE}" pid="5" name="_dlc_DocIdItemGuid">
    <vt:lpwstr>3294333d-9fd5-4e84-8e22-815b47287136</vt:lpwstr>
  </property>
  <property fmtid="{D5CDD505-2E9C-101B-9397-08002B2CF9AE}" pid="6" name="RevIMBCS">
    <vt:lpwstr/>
  </property>
  <property fmtid="{D5CDD505-2E9C-101B-9397-08002B2CF9AE}" pid="7" name="ClassificationContentMarkingHeaderShapeIds">
    <vt:lpwstr>5f7aea6d,21b5babb,77a2e148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IN-CONFIDENCE</vt:lpwstr>
  </property>
  <property fmtid="{D5CDD505-2E9C-101B-9397-08002B2CF9AE}" pid="10" name="MSIP_Label_f43e46a9-9901-46e9-bfae-bb6189d4cb66_Enabled">
    <vt:lpwstr>true</vt:lpwstr>
  </property>
  <property fmtid="{D5CDD505-2E9C-101B-9397-08002B2CF9AE}" pid="11" name="MSIP_Label_f43e46a9-9901-46e9-bfae-bb6189d4cb66_SetDate">
    <vt:lpwstr>2026-03-23T21:58:28Z</vt:lpwstr>
  </property>
  <property fmtid="{D5CDD505-2E9C-101B-9397-08002B2CF9AE}" pid="12" name="MSIP_Label_f43e46a9-9901-46e9-bfae-bb6189d4cb66_Method">
    <vt:lpwstr>Standard</vt:lpwstr>
  </property>
  <property fmtid="{D5CDD505-2E9C-101B-9397-08002B2CF9AE}" pid="13" name="MSIP_Label_f43e46a9-9901-46e9-bfae-bb6189d4cb66_Name">
    <vt:lpwstr>In-confidence</vt:lpwstr>
  </property>
  <property fmtid="{D5CDD505-2E9C-101B-9397-08002B2CF9AE}" pid="14" name="MSIP_Label_f43e46a9-9901-46e9-bfae-bb6189d4cb66_SiteId">
    <vt:lpwstr>e40c4f52-99bd-4d4f-bf7e-d001a2ca6556</vt:lpwstr>
  </property>
  <property fmtid="{D5CDD505-2E9C-101B-9397-08002B2CF9AE}" pid="15" name="MSIP_Label_f43e46a9-9901-46e9-bfae-bb6189d4cb66_ActionId">
    <vt:lpwstr>c82dec65-d08f-4856-a918-483b0ae69d79</vt:lpwstr>
  </property>
  <property fmtid="{D5CDD505-2E9C-101B-9397-08002B2CF9AE}" pid="16" name="MSIP_Label_f43e46a9-9901-46e9-bfae-bb6189d4cb66_ContentBits">
    <vt:lpwstr>1</vt:lpwstr>
  </property>
  <property fmtid="{D5CDD505-2E9C-101B-9397-08002B2CF9AE}" pid="17" name="MSIP_Label_f43e46a9-9901-46e9-bfae-bb6189d4cb66_Tag">
    <vt:lpwstr>10, 3, 0, 1</vt:lpwstr>
  </property>
  <property fmtid="{D5CDD505-2E9C-101B-9397-08002B2CF9AE}" pid="18" name="GrammarlyDocumentId">
    <vt:lpwstr>37967200-062b-4b83-a92f-d336780d977d</vt:lpwstr>
  </property>
</Properties>
</file>